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2575" w:rsidRPr="0089376F" w:rsidRDefault="00D4468D" w:rsidP="0089376F">
      <w:pPr>
        <w:bidi w:val="0"/>
        <w:jc w:val="center"/>
        <w:rPr>
          <w:b/>
          <w:bCs/>
        </w:rPr>
      </w:pPr>
      <w:r w:rsidRPr="0089376F">
        <w:rPr>
          <w:b/>
          <w:bCs/>
        </w:rPr>
        <w:t>Prime Minister's Office - Teleprocessing Authority</w:t>
      </w:r>
    </w:p>
    <w:p w:rsidR="00D4468D" w:rsidRPr="0089376F" w:rsidRDefault="00D4468D" w:rsidP="00D4468D">
      <w:pPr>
        <w:bidi w:val="0"/>
        <w:rPr>
          <w:b/>
          <w:bCs/>
          <w:u w:val="single"/>
        </w:rPr>
      </w:pPr>
      <w:r w:rsidRPr="0089376F">
        <w:rPr>
          <w:b/>
          <w:bCs/>
          <w:u w:val="single"/>
        </w:rPr>
        <w:t>Public Tender no. 9/17 for the supply of Red Hat products and support services for the Prime Minister 's Office - E-Government Unit in the Government Teleprocessing Authority</w:t>
      </w:r>
    </w:p>
    <w:p w:rsidR="002C7C37" w:rsidRDefault="00D4468D" w:rsidP="00C110A8">
      <w:pPr>
        <w:bidi w:val="0"/>
      </w:pPr>
      <w:r>
        <w:t>1. The Prime Minister's Office - the Government Teleprocessing Authority (hereinafter: "</w:t>
      </w:r>
      <w:r w:rsidR="00C110A8">
        <w:t>t</w:t>
      </w:r>
      <w:r>
        <w:t xml:space="preserve">he Office"), would like to receive bids for the supply of </w:t>
      </w:r>
      <w:r w:rsidR="00C110A8">
        <w:t>R</w:t>
      </w:r>
      <w:r>
        <w:t>ed Hat software products (hereinafter: "</w:t>
      </w:r>
      <w:r w:rsidR="00C110A8">
        <w:t>t</w:t>
      </w:r>
      <w:r>
        <w:t>he Manufacturer) - as explained in the tender documents</w:t>
      </w:r>
      <w:r w:rsidR="00C110A8">
        <w:t>,</w:t>
      </w:r>
      <w:r>
        <w:t xml:space="preserve"> in accordance with the needs of the Office (hereinafter: "</w:t>
      </w:r>
      <w:r w:rsidR="00C110A8">
        <w:t>t</w:t>
      </w:r>
      <w:r>
        <w:t>he Product" or "</w:t>
      </w:r>
      <w:r w:rsidR="00C110A8">
        <w:t>t</w:t>
      </w:r>
      <w:r>
        <w:t xml:space="preserve">he Products"), as well as support services for the </w:t>
      </w:r>
      <w:r w:rsidR="00C110A8">
        <w:t>P</w:t>
      </w:r>
      <w:r>
        <w:t>roducts, while integrat</w:t>
      </w:r>
      <w:r w:rsidR="00C110A8">
        <w:t>ing them</w:t>
      </w:r>
      <w:r>
        <w:t xml:space="preserve"> in</w:t>
      </w:r>
      <w:r w:rsidR="00C110A8">
        <w:t>to</w:t>
      </w:r>
      <w:r>
        <w:t xml:space="preserve"> the present E-Government</w:t>
      </w:r>
      <w:r w:rsidR="00C110A8" w:rsidRPr="00C110A8">
        <w:t xml:space="preserve"> </w:t>
      </w:r>
      <w:r w:rsidR="00C110A8">
        <w:t>system</w:t>
      </w:r>
      <w:r>
        <w:t>, in accordance with the provisions of the tender documents, and in particular the</w:t>
      </w:r>
      <w:r w:rsidR="002C7C37">
        <w:t xml:space="preserve"> specifications </w:t>
      </w:r>
      <w:r w:rsidR="00C110A8">
        <w:t>for</w:t>
      </w:r>
      <w:r w:rsidR="002C7C37">
        <w:t xml:space="preserve"> the content of the services (Chapter 2 </w:t>
      </w:r>
      <w:r w:rsidR="00C110A8">
        <w:t>of the tender documents, herein</w:t>
      </w:r>
      <w:r w:rsidR="002C7C37">
        <w:t xml:space="preserve">after: "Specifications </w:t>
      </w:r>
      <w:r w:rsidR="00C110A8">
        <w:t>for</w:t>
      </w:r>
      <w:r w:rsidR="002C7C37">
        <w:t xml:space="preserve"> the content of the services").</w:t>
      </w:r>
    </w:p>
    <w:p w:rsidR="002C7C37" w:rsidRDefault="002C7C37" w:rsidP="002C7C37">
      <w:pPr>
        <w:bidi w:val="0"/>
        <w:spacing w:line="360" w:lineRule="auto"/>
        <w:ind w:right="-900"/>
        <w:rPr>
          <w:rFonts w:asciiTheme="majorBidi" w:hAnsiTheme="majorBidi" w:cstheme="majorBidi"/>
        </w:rPr>
      </w:pPr>
      <w:r>
        <w:t xml:space="preserve">2. The tender documents can be downloaded from the website of the Government Procurement Administration, at: </w:t>
      </w:r>
      <w:hyperlink r:id="rId4" w:history="1">
        <w:r w:rsidRPr="00B80B2F">
          <w:rPr>
            <w:rStyle w:val="Hyperlink"/>
            <w:rFonts w:asciiTheme="majorBidi" w:hAnsiTheme="majorBidi" w:cstheme="majorBidi"/>
          </w:rPr>
          <w:t>http://www.mr.gov.il/OfficesTenders/Pages/SearchOfficeTenders.aspx</w:t>
        </w:r>
      </w:hyperlink>
    </w:p>
    <w:p w:rsidR="007619A9" w:rsidRDefault="002C7C37" w:rsidP="00C110A8">
      <w:pPr>
        <w:bidi w:val="0"/>
      </w:pPr>
      <w:r>
        <w:t xml:space="preserve">3. </w:t>
      </w:r>
      <w:r w:rsidRPr="00B80B2F">
        <w:rPr>
          <w:rFonts w:asciiTheme="majorBidi" w:hAnsiTheme="majorBidi" w:cstheme="majorBidi"/>
        </w:rPr>
        <w:t xml:space="preserve">The contract </w:t>
      </w:r>
      <w:r w:rsidR="00C110A8">
        <w:rPr>
          <w:rFonts w:asciiTheme="majorBidi" w:hAnsiTheme="majorBidi" w:cstheme="majorBidi"/>
        </w:rPr>
        <w:t>for</w:t>
      </w:r>
      <w:r>
        <w:rPr>
          <w:rFonts w:asciiTheme="majorBidi" w:hAnsiTheme="majorBidi" w:cstheme="majorBidi"/>
        </w:rPr>
        <w:t xml:space="preserve"> the tender</w:t>
      </w:r>
      <w:r w:rsidRPr="00B80B2F">
        <w:rPr>
          <w:rFonts w:asciiTheme="majorBidi" w:hAnsiTheme="majorBidi" w:cstheme="majorBidi"/>
        </w:rPr>
        <w:t xml:space="preserve"> will be </w:t>
      </w:r>
      <w:r>
        <w:rPr>
          <w:rFonts w:asciiTheme="majorBidi" w:hAnsiTheme="majorBidi" w:cstheme="majorBidi"/>
        </w:rPr>
        <w:t xml:space="preserve">for a period of </w:t>
      </w:r>
      <w:r w:rsidR="00C110A8">
        <w:rPr>
          <w:rFonts w:asciiTheme="majorBidi" w:hAnsiTheme="majorBidi" w:cstheme="majorBidi"/>
        </w:rPr>
        <w:t>three</w:t>
      </w:r>
      <w:r>
        <w:rPr>
          <w:rFonts w:asciiTheme="majorBidi" w:hAnsiTheme="majorBidi" w:cstheme="majorBidi"/>
        </w:rPr>
        <w:t xml:space="preserve"> years</w:t>
      </w:r>
      <w:r w:rsidRPr="00B80B2F">
        <w:rPr>
          <w:rFonts w:asciiTheme="majorBidi" w:hAnsiTheme="majorBidi" w:cstheme="majorBidi"/>
        </w:rPr>
        <w:t xml:space="preserve">, in accordance with the agreement attached to </w:t>
      </w:r>
      <w:r>
        <w:rPr>
          <w:rFonts w:asciiTheme="majorBidi" w:hAnsiTheme="majorBidi" w:cstheme="majorBidi"/>
        </w:rPr>
        <w:t>the tender</w:t>
      </w:r>
      <w:r w:rsidRPr="00B80B2F">
        <w:rPr>
          <w:rFonts w:asciiTheme="majorBidi" w:hAnsiTheme="majorBidi" w:cstheme="majorBidi"/>
        </w:rPr>
        <w:t xml:space="preserve">. The </w:t>
      </w:r>
      <w:r>
        <w:rPr>
          <w:rFonts w:asciiTheme="majorBidi" w:hAnsiTheme="majorBidi" w:cstheme="majorBidi"/>
        </w:rPr>
        <w:t>i</w:t>
      </w:r>
      <w:r w:rsidRPr="00B80B2F">
        <w:rPr>
          <w:rFonts w:asciiTheme="majorBidi" w:hAnsiTheme="majorBidi" w:cstheme="majorBidi"/>
        </w:rPr>
        <w:t>nviter will have the option of</w:t>
      </w:r>
      <w:r>
        <w:t xml:space="preserve"> extending the period of the contract for an additional three years in accordance with the provisions of the agreement.</w:t>
      </w:r>
    </w:p>
    <w:p w:rsidR="007619A9" w:rsidRPr="00C110A8" w:rsidRDefault="007619A9" w:rsidP="007619A9">
      <w:pPr>
        <w:bidi w:val="0"/>
        <w:rPr>
          <w:b/>
          <w:bCs/>
          <w:u w:val="single"/>
        </w:rPr>
      </w:pPr>
      <w:r w:rsidRPr="00C110A8">
        <w:rPr>
          <w:b/>
          <w:bCs/>
          <w:u w:val="single"/>
        </w:rPr>
        <w:t>4. A summary of the preliminary conditions for participation in the tender (the full and binding conditions are explained in the tender documents):</w:t>
      </w:r>
    </w:p>
    <w:p w:rsidR="007619A9" w:rsidRDefault="007619A9" w:rsidP="00C110A8">
      <w:pPr>
        <w:bidi w:val="0"/>
      </w:pPr>
      <w:r>
        <w:t xml:space="preserve">     4.1 The bidder is defined as a partner </w:t>
      </w:r>
      <w:r w:rsidR="00C110A8">
        <w:t xml:space="preserve">of Red Hat in Israel </w:t>
      </w:r>
      <w:r>
        <w:t>on the level of Advanced Partner and above, and Red Hat has promised to provide full technological support in Israel for the products during the entire period of the contract and the extension periods.</w:t>
      </w:r>
    </w:p>
    <w:p w:rsidR="007619A9" w:rsidRDefault="007619A9" w:rsidP="000F43D1">
      <w:pPr>
        <w:bidi w:val="0"/>
      </w:pPr>
      <w:r>
        <w:t xml:space="preserve">     4.2 </w:t>
      </w:r>
      <w:r w:rsidR="00C110A8">
        <w:t>The</w:t>
      </w:r>
      <w:r>
        <w:t xml:space="preserve"> bidder's permanent employees </w:t>
      </w:r>
      <w:r w:rsidR="00C110A8">
        <w:t>include</w:t>
      </w:r>
      <w:r>
        <w:t xml:space="preserve"> at least two support engineers on the level of RHCE, each of whom has three years' experience in providing </w:t>
      </w:r>
      <w:r w:rsidR="000F43D1">
        <w:t xml:space="preserve">RHCE </w:t>
      </w:r>
      <w:r>
        <w:t>professional services.</w:t>
      </w:r>
    </w:p>
    <w:p w:rsidR="005147A7" w:rsidRPr="00B12D16" w:rsidRDefault="005147A7" w:rsidP="005147A7">
      <w:pPr>
        <w:bidi w:val="0"/>
        <w:spacing w:line="360" w:lineRule="auto"/>
        <w:ind w:right="-900"/>
        <w:rPr>
          <w:rFonts w:asciiTheme="majorBidi" w:hAnsiTheme="majorBidi" w:cstheme="majorBidi"/>
          <w:b/>
          <w:bCs/>
          <w:u w:val="single"/>
        </w:rPr>
      </w:pPr>
      <w:r>
        <w:t xml:space="preserve"> 4.3 </w:t>
      </w:r>
      <w:r w:rsidRPr="00B12D16">
        <w:rPr>
          <w:rFonts w:asciiTheme="majorBidi" w:hAnsiTheme="majorBidi" w:cstheme="majorBidi"/>
          <w:b/>
          <w:bCs/>
          <w:u w:val="single"/>
        </w:rPr>
        <w:t xml:space="preserve">Summary of the </w:t>
      </w:r>
      <w:r>
        <w:rPr>
          <w:rFonts w:asciiTheme="majorBidi" w:hAnsiTheme="majorBidi" w:cstheme="majorBidi"/>
          <w:b/>
          <w:bCs/>
          <w:u w:val="single"/>
        </w:rPr>
        <w:t>administrative</w:t>
      </w:r>
      <w:r w:rsidRPr="00B12D16">
        <w:rPr>
          <w:rFonts w:asciiTheme="majorBidi" w:hAnsiTheme="majorBidi" w:cstheme="majorBidi"/>
          <w:b/>
          <w:bCs/>
          <w:u w:val="single"/>
        </w:rPr>
        <w:t xml:space="preserve"> </w:t>
      </w:r>
      <w:r w:rsidR="000F43D1">
        <w:rPr>
          <w:rFonts w:asciiTheme="majorBidi" w:hAnsiTheme="majorBidi" w:cstheme="majorBidi"/>
          <w:b/>
          <w:bCs/>
          <w:u w:val="single"/>
        </w:rPr>
        <w:t xml:space="preserve">threshold </w:t>
      </w:r>
      <w:r w:rsidRPr="00B12D16">
        <w:rPr>
          <w:rFonts w:asciiTheme="majorBidi" w:hAnsiTheme="majorBidi" w:cstheme="majorBidi"/>
          <w:b/>
          <w:bCs/>
          <w:u w:val="single"/>
        </w:rPr>
        <w:t xml:space="preserve">conditions for participation in the tender: </w:t>
      </w:r>
    </w:p>
    <w:p w:rsidR="005147A7" w:rsidRPr="00B80B2F" w:rsidRDefault="005147A7" w:rsidP="005147A7">
      <w:pPr>
        <w:bidi w:val="0"/>
        <w:spacing w:line="360" w:lineRule="auto"/>
        <w:ind w:right="-900"/>
        <w:rPr>
          <w:rFonts w:asciiTheme="majorBidi" w:hAnsiTheme="majorBidi" w:cstheme="majorBidi"/>
          <w:rtl/>
        </w:rPr>
      </w:pPr>
      <w:r>
        <w:rPr>
          <w:rFonts w:asciiTheme="majorBidi" w:hAnsiTheme="majorBidi" w:cstheme="majorBidi"/>
        </w:rPr>
        <w:t>4.3</w:t>
      </w:r>
      <w:r w:rsidRPr="00B80B2F">
        <w:rPr>
          <w:rFonts w:asciiTheme="majorBidi" w:hAnsiTheme="majorBidi" w:cstheme="majorBidi"/>
        </w:rPr>
        <w:t>.1 The bidder is in possession of any certificate and/or license and/or licensing and/or permit required pursuant to any law and is listed in every registry conducted pursuant to any law that is related to the subject of the contract.</w:t>
      </w:r>
    </w:p>
    <w:p w:rsidR="005147A7" w:rsidRPr="00B80B2F" w:rsidRDefault="005147A7" w:rsidP="005147A7">
      <w:pPr>
        <w:bidi w:val="0"/>
        <w:spacing w:line="360" w:lineRule="auto"/>
        <w:ind w:right="-900"/>
        <w:rPr>
          <w:rFonts w:asciiTheme="majorBidi" w:hAnsiTheme="majorBidi" w:cstheme="majorBidi"/>
        </w:rPr>
      </w:pPr>
      <w:r>
        <w:rPr>
          <w:rFonts w:asciiTheme="majorBidi" w:hAnsiTheme="majorBidi" w:cstheme="majorBidi"/>
        </w:rPr>
        <w:t>4.3</w:t>
      </w:r>
      <w:r w:rsidRPr="00B80B2F">
        <w:rPr>
          <w:rFonts w:asciiTheme="majorBidi" w:hAnsiTheme="majorBidi" w:cstheme="majorBidi"/>
        </w:rPr>
        <w:t xml:space="preserve">.2 The bidder is in possession of valid authorizations in his name, pursuant to the Public Bodies Transactions Law, 5736 – 1976, and meets the conditions and </w:t>
      </w:r>
      <w:r>
        <w:rPr>
          <w:rFonts w:asciiTheme="majorBidi" w:hAnsiTheme="majorBidi" w:cstheme="majorBidi"/>
        </w:rPr>
        <w:t xml:space="preserve">provisions required by </w:t>
      </w:r>
      <w:r w:rsidRPr="00B80B2F">
        <w:rPr>
          <w:rFonts w:asciiTheme="majorBidi" w:hAnsiTheme="majorBidi" w:cstheme="majorBidi"/>
        </w:rPr>
        <w:t>this law.</w:t>
      </w:r>
    </w:p>
    <w:p w:rsidR="005147A7" w:rsidRDefault="005147A7" w:rsidP="005147A7">
      <w:pPr>
        <w:bidi w:val="0"/>
        <w:spacing w:line="360" w:lineRule="auto"/>
        <w:ind w:right="-900"/>
        <w:rPr>
          <w:rFonts w:asciiTheme="majorBidi" w:hAnsiTheme="majorBidi" w:cstheme="majorBidi"/>
        </w:rPr>
      </w:pPr>
      <w:r>
        <w:rPr>
          <w:rFonts w:asciiTheme="majorBidi" w:hAnsiTheme="majorBidi" w:cstheme="majorBidi"/>
        </w:rPr>
        <w:t>4.3</w:t>
      </w:r>
      <w:r w:rsidRPr="00B80B2F">
        <w:rPr>
          <w:rFonts w:asciiTheme="majorBidi" w:hAnsiTheme="majorBidi" w:cstheme="majorBidi"/>
        </w:rPr>
        <w:t xml:space="preserve">.3 The bidder </w:t>
      </w:r>
      <w:r>
        <w:rPr>
          <w:rFonts w:asciiTheme="majorBidi" w:hAnsiTheme="majorBidi" w:cstheme="majorBidi"/>
        </w:rPr>
        <w:t xml:space="preserve">was incorporated in Israel and is </w:t>
      </w:r>
      <w:r w:rsidRPr="00B80B2F">
        <w:rPr>
          <w:rFonts w:asciiTheme="majorBidi" w:hAnsiTheme="majorBidi" w:cstheme="majorBidi"/>
        </w:rPr>
        <w:t xml:space="preserve"> legally registered in</w:t>
      </w:r>
      <w:r>
        <w:rPr>
          <w:rFonts w:asciiTheme="majorBidi" w:hAnsiTheme="majorBidi" w:cstheme="majorBidi"/>
        </w:rPr>
        <w:t xml:space="preserve"> the relevant registry in</w:t>
      </w:r>
      <w:r w:rsidRPr="00B80B2F">
        <w:rPr>
          <w:rFonts w:asciiTheme="majorBidi" w:hAnsiTheme="majorBidi" w:cstheme="majorBidi"/>
        </w:rPr>
        <w:t xml:space="preserve"> Israel, without any annual fee debts to the Regi</w:t>
      </w:r>
      <w:r>
        <w:rPr>
          <w:rFonts w:asciiTheme="majorBidi" w:hAnsiTheme="majorBidi" w:cstheme="majorBidi"/>
        </w:rPr>
        <w:t>strar of Companies/Partnerships</w:t>
      </w:r>
      <w:r w:rsidRPr="00B80B2F">
        <w:rPr>
          <w:rFonts w:asciiTheme="majorBidi" w:hAnsiTheme="majorBidi" w:cstheme="majorBidi"/>
        </w:rPr>
        <w:t>.</w:t>
      </w:r>
    </w:p>
    <w:p w:rsidR="004C0009" w:rsidRDefault="004C0009" w:rsidP="008C35B6">
      <w:pPr>
        <w:bidi w:val="0"/>
        <w:spacing w:line="360" w:lineRule="auto"/>
        <w:ind w:right="-900"/>
        <w:rPr>
          <w:rFonts w:asciiTheme="majorBidi" w:hAnsiTheme="majorBidi" w:cstheme="majorBidi"/>
        </w:rPr>
      </w:pPr>
      <w:r>
        <w:rPr>
          <w:rFonts w:asciiTheme="majorBidi" w:hAnsiTheme="majorBidi" w:cstheme="majorBidi"/>
        </w:rPr>
        <w:t xml:space="preserve">4.3.4 The bidder attached a guarantee for the bid </w:t>
      </w:r>
      <w:r w:rsidR="008C35B6">
        <w:rPr>
          <w:rFonts w:asciiTheme="majorBidi" w:hAnsiTheme="majorBidi" w:cstheme="majorBidi"/>
        </w:rPr>
        <w:t>in the amount</w:t>
      </w:r>
      <w:r>
        <w:rPr>
          <w:rFonts w:asciiTheme="majorBidi" w:hAnsiTheme="majorBidi" w:cstheme="majorBidi"/>
        </w:rPr>
        <w:t xml:space="preserve"> of 250,000 shekels, as explained in the tender documents.</w:t>
      </w:r>
    </w:p>
    <w:p w:rsidR="005147A7" w:rsidRDefault="004C0009" w:rsidP="008C35B6">
      <w:pPr>
        <w:bidi w:val="0"/>
        <w:spacing w:line="360" w:lineRule="auto"/>
        <w:ind w:right="-900"/>
        <w:rPr>
          <w:rFonts w:asciiTheme="majorBidi" w:hAnsiTheme="majorBidi" w:cstheme="majorBidi"/>
        </w:rPr>
      </w:pPr>
      <w:r>
        <w:rPr>
          <w:rFonts w:asciiTheme="majorBidi" w:hAnsiTheme="majorBidi" w:cstheme="majorBidi"/>
        </w:rPr>
        <w:t xml:space="preserve">4.3.5 </w:t>
      </w:r>
      <w:r w:rsidR="005147A7" w:rsidRPr="00B80B2F">
        <w:rPr>
          <w:rFonts w:asciiTheme="majorBidi" w:hAnsiTheme="majorBidi" w:cstheme="majorBidi"/>
        </w:rPr>
        <w:t xml:space="preserve"> The bidder</w:t>
      </w:r>
      <w:r>
        <w:rPr>
          <w:rFonts w:asciiTheme="majorBidi" w:hAnsiTheme="majorBidi" w:cstheme="majorBidi"/>
        </w:rPr>
        <w:t xml:space="preserve"> has not</w:t>
      </w:r>
      <w:r w:rsidR="005147A7" w:rsidRPr="00B80B2F">
        <w:rPr>
          <w:rFonts w:asciiTheme="majorBidi" w:hAnsiTheme="majorBidi" w:cstheme="majorBidi"/>
        </w:rPr>
        <w:t xml:space="preserve"> been convicted of </w:t>
      </w:r>
      <w:r w:rsidR="005147A7">
        <w:rPr>
          <w:rFonts w:asciiTheme="majorBidi" w:hAnsiTheme="majorBidi" w:cstheme="majorBidi"/>
        </w:rPr>
        <w:t xml:space="preserve">a </w:t>
      </w:r>
      <w:r w:rsidR="005147A7" w:rsidRPr="00B80B2F">
        <w:rPr>
          <w:rFonts w:asciiTheme="majorBidi" w:hAnsiTheme="majorBidi" w:cstheme="majorBidi"/>
        </w:rPr>
        <w:t xml:space="preserve">fiscal offense, </w:t>
      </w:r>
      <w:r>
        <w:rPr>
          <w:rFonts w:asciiTheme="majorBidi" w:hAnsiTheme="majorBidi" w:cstheme="majorBidi"/>
        </w:rPr>
        <w:t xml:space="preserve">or of additional offenses described in Chapter 1 of the tender documents, unless the statute of limitations </w:t>
      </w:r>
      <w:r w:rsidR="008C35B6">
        <w:rPr>
          <w:rFonts w:asciiTheme="majorBidi" w:hAnsiTheme="majorBidi" w:cstheme="majorBidi"/>
        </w:rPr>
        <w:t>has expired</w:t>
      </w:r>
      <w:r>
        <w:rPr>
          <w:rFonts w:asciiTheme="majorBidi" w:hAnsiTheme="majorBidi" w:cstheme="majorBidi"/>
        </w:rPr>
        <w:t>.</w:t>
      </w:r>
    </w:p>
    <w:p w:rsidR="00113DFD" w:rsidRDefault="00113DFD" w:rsidP="00113DFD">
      <w:pPr>
        <w:bidi w:val="0"/>
        <w:spacing w:line="360" w:lineRule="auto"/>
        <w:ind w:right="-900"/>
        <w:rPr>
          <w:rFonts w:asciiTheme="majorBidi" w:hAnsiTheme="majorBidi" w:cstheme="majorBidi"/>
        </w:rPr>
      </w:pPr>
      <w:r>
        <w:rPr>
          <w:rFonts w:asciiTheme="majorBidi" w:hAnsiTheme="majorBidi" w:cstheme="majorBidi"/>
        </w:rPr>
        <w:t xml:space="preserve">5. </w:t>
      </w:r>
      <w:r w:rsidRPr="00B80B2F">
        <w:rPr>
          <w:rFonts w:asciiTheme="majorBidi" w:hAnsiTheme="majorBidi" w:cstheme="majorBidi"/>
        </w:rPr>
        <w:t xml:space="preserve"> Questions and requests for clarifications should be send to the Tenders' Committee center </w:t>
      </w:r>
      <w:r>
        <w:rPr>
          <w:rFonts w:asciiTheme="majorBidi" w:hAnsiTheme="majorBidi" w:cstheme="majorBidi"/>
        </w:rPr>
        <w:t xml:space="preserve"> </w:t>
      </w:r>
      <w:r w:rsidRPr="00B80B2F">
        <w:rPr>
          <w:rFonts w:asciiTheme="majorBidi" w:hAnsiTheme="majorBidi" w:cstheme="majorBidi"/>
        </w:rPr>
        <w:t xml:space="preserve">at: </w:t>
      </w:r>
      <w:r>
        <w:rPr>
          <w:rFonts w:asciiTheme="majorBidi" w:hAnsiTheme="majorBidi" w:cstheme="majorBidi"/>
        </w:rPr>
        <w:t>rechesh@</w:t>
      </w:r>
      <w:r w:rsidRPr="00B80B2F">
        <w:rPr>
          <w:rFonts w:asciiTheme="majorBidi" w:hAnsiTheme="majorBidi" w:cstheme="majorBidi"/>
        </w:rPr>
        <w:t xml:space="preserve">gov.il by </w:t>
      </w:r>
      <w:r w:rsidRPr="00B12D16">
        <w:rPr>
          <w:rFonts w:asciiTheme="majorBidi" w:hAnsiTheme="majorBidi" w:cstheme="majorBidi"/>
          <w:b/>
          <w:bCs/>
        </w:rPr>
        <w:t>July 1</w:t>
      </w:r>
      <w:r>
        <w:rPr>
          <w:rFonts w:asciiTheme="majorBidi" w:hAnsiTheme="majorBidi" w:cstheme="majorBidi"/>
          <w:b/>
          <w:bCs/>
        </w:rPr>
        <w:t>0</w:t>
      </w:r>
      <w:r w:rsidRPr="00B12D16">
        <w:rPr>
          <w:rFonts w:asciiTheme="majorBidi" w:hAnsiTheme="majorBidi" w:cstheme="majorBidi"/>
          <w:b/>
          <w:bCs/>
        </w:rPr>
        <w:t>, 2017 at 2 P.M</w:t>
      </w:r>
      <w:r w:rsidRPr="00B80B2F">
        <w:rPr>
          <w:rFonts w:asciiTheme="majorBidi" w:hAnsiTheme="majorBidi" w:cstheme="majorBidi"/>
        </w:rPr>
        <w:t xml:space="preserve">. </w:t>
      </w:r>
    </w:p>
    <w:p w:rsidR="00113DFD" w:rsidRDefault="00113DFD" w:rsidP="00113DFD">
      <w:pPr>
        <w:bidi w:val="0"/>
        <w:spacing w:line="360" w:lineRule="auto"/>
        <w:ind w:right="-900"/>
        <w:rPr>
          <w:rFonts w:asciiTheme="majorBidi" w:hAnsiTheme="majorBidi" w:cstheme="majorBidi"/>
        </w:rPr>
      </w:pPr>
      <w:r>
        <w:rPr>
          <w:rFonts w:asciiTheme="majorBidi" w:hAnsiTheme="majorBidi" w:cstheme="majorBidi"/>
        </w:rPr>
        <w:t>The Office's r</w:t>
      </w:r>
      <w:r w:rsidRPr="00B80B2F">
        <w:rPr>
          <w:rFonts w:asciiTheme="majorBidi" w:hAnsiTheme="majorBidi" w:cstheme="majorBidi"/>
        </w:rPr>
        <w:t xml:space="preserve">eplies and clarifications will be published on the Government Procurement Office website at </w:t>
      </w:r>
      <w:hyperlink r:id="rId5" w:history="1">
        <w:r w:rsidRPr="00B80B2F">
          <w:rPr>
            <w:rStyle w:val="Hyperlink"/>
            <w:rFonts w:asciiTheme="majorBidi" w:hAnsiTheme="majorBidi" w:cstheme="majorBidi"/>
          </w:rPr>
          <w:t>http://www.mr.gov.il/OfficesTenders/Pages/SearchOfficeTenders.aspx</w:t>
        </w:r>
      </w:hyperlink>
    </w:p>
    <w:p w:rsidR="00113DFD" w:rsidRDefault="00113DFD" w:rsidP="00113DFD">
      <w:pPr>
        <w:bidi w:val="0"/>
        <w:spacing w:line="360" w:lineRule="auto"/>
        <w:ind w:right="-900"/>
        <w:rPr>
          <w:rFonts w:asciiTheme="majorBidi" w:hAnsiTheme="majorBidi" w:cstheme="majorBidi"/>
        </w:rPr>
      </w:pPr>
      <w:r>
        <w:rPr>
          <w:rFonts w:asciiTheme="majorBidi" w:hAnsiTheme="majorBidi" w:cstheme="majorBidi"/>
        </w:rPr>
        <w:t>These answers and clarifications</w:t>
      </w:r>
      <w:r w:rsidRPr="00B80B2F">
        <w:rPr>
          <w:rFonts w:asciiTheme="majorBidi" w:hAnsiTheme="majorBidi" w:cstheme="majorBidi"/>
        </w:rPr>
        <w:t xml:space="preserve"> will form an integral part of the tender documents.</w:t>
      </w:r>
    </w:p>
    <w:p w:rsidR="00113DFD" w:rsidRDefault="00113DFD" w:rsidP="00113DFD">
      <w:pPr>
        <w:bidi w:val="0"/>
        <w:spacing w:line="360" w:lineRule="auto"/>
        <w:ind w:right="-900"/>
        <w:rPr>
          <w:rFonts w:asciiTheme="majorBidi" w:hAnsiTheme="majorBidi" w:cstheme="majorBidi"/>
        </w:rPr>
      </w:pPr>
      <w:r>
        <w:rPr>
          <w:rFonts w:asciiTheme="majorBidi" w:hAnsiTheme="majorBidi" w:cstheme="majorBidi"/>
        </w:rPr>
        <w:t>The Office</w:t>
      </w:r>
      <w:r w:rsidRPr="00B80B2F">
        <w:rPr>
          <w:rFonts w:asciiTheme="majorBidi" w:hAnsiTheme="majorBidi" w:cstheme="majorBidi"/>
        </w:rPr>
        <w:t xml:space="preserve"> reserves the right to publish changes and clarifications to the tender documents, even if they do not arise from the clarification questions received from the bidders, up to a reasonable time before the final date for submitting bids.  The </w:t>
      </w:r>
      <w:r>
        <w:rPr>
          <w:rFonts w:asciiTheme="majorBidi" w:hAnsiTheme="majorBidi" w:cstheme="majorBidi"/>
        </w:rPr>
        <w:t>Office</w:t>
      </w:r>
      <w:r w:rsidRPr="00B80B2F">
        <w:rPr>
          <w:rFonts w:asciiTheme="majorBidi" w:hAnsiTheme="majorBidi" w:cstheme="majorBidi"/>
        </w:rPr>
        <w:t xml:space="preserve"> will publish these changes and clarifications on the website, at the address noted in </w:t>
      </w:r>
      <w:r>
        <w:rPr>
          <w:rFonts w:asciiTheme="majorBidi" w:hAnsiTheme="majorBidi" w:cstheme="majorBidi"/>
        </w:rPr>
        <w:t xml:space="preserve">the preceding </w:t>
      </w:r>
      <w:r w:rsidRPr="00B80B2F">
        <w:rPr>
          <w:rFonts w:asciiTheme="majorBidi" w:hAnsiTheme="majorBidi" w:cstheme="majorBidi"/>
        </w:rPr>
        <w:t>section, and they will also form an integral part of the tender documents.  It is the responsibility of the bidders to examine the</w:t>
      </w:r>
      <w:r>
        <w:rPr>
          <w:rFonts w:asciiTheme="majorBidi" w:hAnsiTheme="majorBidi" w:cstheme="majorBidi"/>
        </w:rPr>
        <w:t xml:space="preserve"> Office's</w:t>
      </w:r>
      <w:r w:rsidRPr="00B80B2F">
        <w:rPr>
          <w:rFonts w:asciiTheme="majorBidi" w:hAnsiTheme="majorBidi" w:cstheme="majorBidi"/>
        </w:rPr>
        <w:t xml:space="preserve"> publications with regard to this tender on the website, as aforesaid.</w:t>
      </w:r>
    </w:p>
    <w:p w:rsidR="00113DFD" w:rsidRPr="00B76791" w:rsidRDefault="00113DFD" w:rsidP="008C35B6">
      <w:pPr>
        <w:bidi w:val="0"/>
        <w:spacing w:line="360" w:lineRule="auto"/>
        <w:ind w:right="-900"/>
        <w:rPr>
          <w:rFonts w:asciiTheme="majorBidi" w:hAnsiTheme="majorBidi" w:cstheme="majorBidi"/>
        </w:rPr>
      </w:pPr>
      <w:r>
        <w:rPr>
          <w:rFonts w:asciiTheme="majorBidi" w:hAnsiTheme="majorBidi" w:cstheme="majorBidi"/>
        </w:rPr>
        <w:t>6</w:t>
      </w:r>
      <w:r w:rsidRPr="00B80B2F">
        <w:rPr>
          <w:rFonts w:asciiTheme="majorBidi" w:hAnsiTheme="majorBidi" w:cstheme="majorBidi"/>
        </w:rPr>
        <w:t>.</w:t>
      </w:r>
      <w:r w:rsidRPr="00B80B2F">
        <w:rPr>
          <w:rFonts w:asciiTheme="majorBidi" w:hAnsiTheme="majorBidi" w:cstheme="majorBidi"/>
          <w:b/>
          <w:bCs/>
        </w:rPr>
        <w:t xml:space="preserve"> </w:t>
      </w:r>
      <w:r>
        <w:rPr>
          <w:rFonts w:asciiTheme="majorBidi" w:hAnsiTheme="majorBidi" w:cstheme="majorBidi"/>
          <w:b/>
          <w:bCs/>
        </w:rPr>
        <w:t>Submitting bids</w:t>
      </w:r>
      <w:r w:rsidRPr="00B80B2F">
        <w:rPr>
          <w:rFonts w:asciiTheme="majorBidi" w:hAnsiTheme="majorBidi" w:cstheme="majorBidi"/>
          <w:b/>
          <w:bCs/>
        </w:rPr>
        <w:t xml:space="preserve">: </w:t>
      </w:r>
      <w:r w:rsidR="00B76791">
        <w:rPr>
          <w:rFonts w:asciiTheme="majorBidi" w:hAnsiTheme="majorBidi" w:cstheme="majorBidi"/>
        </w:rPr>
        <w:t>Bids</w:t>
      </w:r>
      <w:r w:rsidRPr="00B80B2F">
        <w:rPr>
          <w:rFonts w:asciiTheme="majorBidi" w:hAnsiTheme="majorBidi" w:cstheme="majorBidi"/>
        </w:rPr>
        <w:t xml:space="preserve"> should be submitted in Hebrew to the </w:t>
      </w:r>
      <w:r w:rsidR="00B76791">
        <w:rPr>
          <w:rFonts w:asciiTheme="majorBidi" w:hAnsiTheme="majorBidi" w:cstheme="majorBidi"/>
        </w:rPr>
        <w:t>Office</w:t>
      </w:r>
      <w:r w:rsidRPr="00B80B2F">
        <w:rPr>
          <w:rFonts w:asciiTheme="majorBidi" w:hAnsiTheme="majorBidi" w:cstheme="majorBidi"/>
        </w:rPr>
        <w:t xml:space="preserve">'s tenders box at the entrance floor of the E-Government Building, 1 </w:t>
      </w:r>
      <w:proofErr w:type="spellStart"/>
      <w:r w:rsidRPr="00B80B2F">
        <w:rPr>
          <w:rFonts w:asciiTheme="majorBidi" w:hAnsiTheme="majorBidi" w:cstheme="majorBidi"/>
        </w:rPr>
        <w:t>Nethanel</w:t>
      </w:r>
      <w:proofErr w:type="spellEnd"/>
      <w:r w:rsidRPr="00B80B2F">
        <w:rPr>
          <w:rFonts w:asciiTheme="majorBidi" w:hAnsiTheme="majorBidi" w:cstheme="majorBidi"/>
        </w:rPr>
        <w:t xml:space="preserve"> </w:t>
      </w:r>
      <w:proofErr w:type="spellStart"/>
      <w:r w:rsidRPr="00B80B2F">
        <w:rPr>
          <w:rFonts w:asciiTheme="majorBidi" w:hAnsiTheme="majorBidi" w:cstheme="majorBidi"/>
        </w:rPr>
        <w:t>Lorch</w:t>
      </w:r>
      <w:proofErr w:type="spellEnd"/>
      <w:r w:rsidRPr="00B80B2F">
        <w:rPr>
          <w:rFonts w:asciiTheme="majorBidi" w:hAnsiTheme="majorBidi" w:cstheme="majorBidi"/>
        </w:rPr>
        <w:t xml:space="preserve"> St., Jerusalem, </w:t>
      </w:r>
      <w:r w:rsidRPr="00B76791">
        <w:rPr>
          <w:rFonts w:asciiTheme="majorBidi" w:hAnsiTheme="majorBidi" w:cstheme="majorBidi"/>
        </w:rPr>
        <w:t xml:space="preserve">by </w:t>
      </w:r>
      <w:r w:rsidR="00B76791" w:rsidRPr="00B76791">
        <w:rPr>
          <w:rFonts w:asciiTheme="majorBidi" w:hAnsiTheme="majorBidi" w:cstheme="majorBidi"/>
        </w:rPr>
        <w:t>July 27,</w:t>
      </w:r>
      <w:r w:rsidRPr="00B76791">
        <w:rPr>
          <w:rFonts w:asciiTheme="majorBidi" w:hAnsiTheme="majorBidi" w:cstheme="majorBidi"/>
        </w:rPr>
        <w:t xml:space="preserve"> 2017 at 2 P.M.  It is clarified that </w:t>
      </w:r>
      <w:r w:rsidR="00B76791" w:rsidRPr="00B76791">
        <w:rPr>
          <w:rFonts w:asciiTheme="majorBidi" w:hAnsiTheme="majorBidi" w:cstheme="majorBidi"/>
        </w:rPr>
        <w:t>bids</w:t>
      </w:r>
      <w:r w:rsidRPr="00B76791">
        <w:rPr>
          <w:rFonts w:asciiTheme="majorBidi" w:hAnsiTheme="majorBidi" w:cstheme="majorBidi"/>
        </w:rPr>
        <w:t xml:space="preserve"> should </w:t>
      </w:r>
      <w:r w:rsidR="00B76791" w:rsidRPr="00B76791">
        <w:rPr>
          <w:rFonts w:asciiTheme="majorBidi" w:hAnsiTheme="majorBidi" w:cstheme="majorBidi"/>
        </w:rPr>
        <w:t xml:space="preserve">not </w:t>
      </w:r>
      <w:r w:rsidRPr="00B76791">
        <w:rPr>
          <w:rFonts w:asciiTheme="majorBidi" w:hAnsiTheme="majorBidi" w:cstheme="majorBidi"/>
        </w:rPr>
        <w:t xml:space="preserve">be sent by post.  Any </w:t>
      </w:r>
      <w:r w:rsidR="008C35B6">
        <w:rPr>
          <w:rFonts w:asciiTheme="majorBidi" w:hAnsiTheme="majorBidi" w:cstheme="majorBidi"/>
        </w:rPr>
        <w:t>bid</w:t>
      </w:r>
      <w:r w:rsidRPr="00B76791">
        <w:rPr>
          <w:rFonts w:asciiTheme="majorBidi" w:hAnsiTheme="majorBidi" w:cstheme="majorBidi"/>
        </w:rPr>
        <w:t xml:space="preserve"> that is not found in the </w:t>
      </w:r>
      <w:r w:rsidR="00B76791" w:rsidRPr="00B76791">
        <w:rPr>
          <w:rFonts w:asciiTheme="majorBidi" w:hAnsiTheme="majorBidi" w:cstheme="majorBidi"/>
        </w:rPr>
        <w:t>inviter</w:t>
      </w:r>
      <w:r w:rsidRPr="00B76791">
        <w:rPr>
          <w:rFonts w:asciiTheme="majorBidi" w:hAnsiTheme="majorBidi" w:cstheme="majorBidi"/>
        </w:rPr>
        <w:t xml:space="preserve">'s tenders box on the final date for submitting </w:t>
      </w:r>
      <w:r w:rsidR="00B76791" w:rsidRPr="00B76791">
        <w:rPr>
          <w:rFonts w:asciiTheme="majorBidi" w:hAnsiTheme="majorBidi" w:cstheme="majorBidi"/>
        </w:rPr>
        <w:t>bids</w:t>
      </w:r>
      <w:r w:rsidRPr="00B76791">
        <w:rPr>
          <w:rFonts w:asciiTheme="majorBidi" w:hAnsiTheme="majorBidi" w:cstheme="majorBidi"/>
        </w:rPr>
        <w:t xml:space="preserve">, for any reason whatsoever, will not be discussed at all, will not participate in the </w:t>
      </w:r>
      <w:r w:rsidR="00B76791" w:rsidRPr="00B76791">
        <w:rPr>
          <w:rFonts w:asciiTheme="majorBidi" w:hAnsiTheme="majorBidi" w:cstheme="majorBidi"/>
        </w:rPr>
        <w:t>tender</w:t>
      </w:r>
      <w:r w:rsidRPr="00B76791">
        <w:rPr>
          <w:rFonts w:asciiTheme="majorBidi" w:hAnsiTheme="majorBidi" w:cstheme="majorBidi"/>
        </w:rPr>
        <w:t xml:space="preserve"> and will be returned to the sender.</w:t>
      </w:r>
    </w:p>
    <w:p w:rsidR="00113DFD" w:rsidRPr="00B12D16" w:rsidRDefault="00113DFD" w:rsidP="00113DFD">
      <w:pPr>
        <w:bidi w:val="0"/>
        <w:spacing w:line="360" w:lineRule="auto"/>
        <w:ind w:right="-900"/>
        <w:rPr>
          <w:rFonts w:asciiTheme="majorBidi" w:hAnsiTheme="majorBidi" w:cstheme="majorBidi"/>
        </w:rPr>
      </w:pPr>
      <w:r w:rsidRPr="00B80B2F">
        <w:rPr>
          <w:rFonts w:asciiTheme="majorBidi" w:hAnsiTheme="majorBidi" w:cstheme="majorBidi"/>
          <w:b/>
          <w:bCs/>
        </w:rPr>
        <w:t>To remove all doubt, it is hereby clarified that this notice contains essential information only.  In the event of a contradiction or inconsistency between the content</w:t>
      </w:r>
      <w:r>
        <w:rPr>
          <w:rFonts w:asciiTheme="majorBidi" w:hAnsiTheme="majorBidi" w:cstheme="majorBidi"/>
          <w:b/>
          <w:bCs/>
        </w:rPr>
        <w:t>s</w:t>
      </w:r>
      <w:r w:rsidRPr="00B80B2F">
        <w:rPr>
          <w:rFonts w:asciiTheme="majorBidi" w:hAnsiTheme="majorBidi" w:cstheme="majorBidi"/>
          <w:b/>
          <w:bCs/>
        </w:rPr>
        <w:t xml:space="preserve"> of this notice and the provisions of the tender documents – the contents of the tender documents take precedence over the provisions of this notice.</w:t>
      </w:r>
    </w:p>
    <w:p w:rsidR="004C0009" w:rsidRPr="00B80B2F" w:rsidRDefault="00113DFD" w:rsidP="004D24EA">
      <w:pPr>
        <w:pStyle w:val="a3"/>
        <w:bidi w:val="0"/>
        <w:spacing w:line="360" w:lineRule="auto"/>
        <w:ind w:left="0"/>
        <w:rPr>
          <w:rFonts w:asciiTheme="majorBidi" w:hAnsiTheme="majorBidi" w:cstheme="majorBidi"/>
          <w:szCs w:val="24"/>
        </w:rPr>
      </w:pPr>
      <w:r w:rsidRPr="00B80B2F">
        <w:rPr>
          <w:rFonts w:asciiTheme="majorBidi" w:hAnsiTheme="majorBidi" w:cstheme="majorBidi"/>
          <w:szCs w:val="24"/>
        </w:rPr>
        <w:t xml:space="preserve">The tender </w:t>
      </w:r>
      <w:r w:rsidR="00B76791">
        <w:rPr>
          <w:rFonts w:asciiTheme="majorBidi" w:hAnsiTheme="majorBidi" w:cstheme="majorBidi"/>
          <w:szCs w:val="24"/>
        </w:rPr>
        <w:t xml:space="preserve"> was</w:t>
      </w:r>
      <w:r w:rsidRPr="00B80B2F">
        <w:rPr>
          <w:rFonts w:asciiTheme="majorBidi" w:hAnsiTheme="majorBidi" w:cstheme="majorBidi"/>
          <w:szCs w:val="24"/>
        </w:rPr>
        <w:t xml:space="preserve"> also published in the Hebrew language press and the determining version is the one published in Hebrew</w:t>
      </w:r>
      <w:r w:rsidR="004D24EA">
        <w:rPr>
          <w:rFonts w:asciiTheme="majorBidi" w:hAnsiTheme="majorBidi" w:cstheme="majorBidi"/>
          <w:szCs w:val="24"/>
        </w:rPr>
        <w:t>.</w:t>
      </w:r>
      <w:r w:rsidRPr="00B80B2F">
        <w:rPr>
          <w:rFonts w:asciiTheme="majorBidi" w:hAnsiTheme="majorBidi" w:cstheme="majorBidi"/>
          <w:szCs w:val="24"/>
        </w:rPr>
        <w:t xml:space="preserve"> </w:t>
      </w:r>
    </w:p>
    <w:p w:rsidR="00D4468D" w:rsidRDefault="00D4468D" w:rsidP="007619A9">
      <w:pPr>
        <w:bidi w:val="0"/>
      </w:pPr>
    </w:p>
    <w:sectPr w:rsidR="00D4468D" w:rsidSect="00924E5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D4468D"/>
    <w:rsid w:val="00084E4B"/>
    <w:rsid w:val="000F43D1"/>
    <w:rsid w:val="00113DFD"/>
    <w:rsid w:val="002C2575"/>
    <w:rsid w:val="002C7C37"/>
    <w:rsid w:val="003B586D"/>
    <w:rsid w:val="004C0009"/>
    <w:rsid w:val="004D24EA"/>
    <w:rsid w:val="005147A7"/>
    <w:rsid w:val="007619A9"/>
    <w:rsid w:val="00766378"/>
    <w:rsid w:val="0089376F"/>
    <w:rsid w:val="008C35B6"/>
    <w:rsid w:val="00924E50"/>
    <w:rsid w:val="00A0123A"/>
    <w:rsid w:val="00A61960"/>
    <w:rsid w:val="00B76791"/>
    <w:rsid w:val="00C110A8"/>
    <w:rsid w:val="00D4468D"/>
    <w:rsid w:val="00E87F4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Arial"/>
        <w:sz w:val="24"/>
        <w:szCs w:val="24"/>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2575"/>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C7C37"/>
    <w:rPr>
      <w:rFonts w:cs="Times New Roman"/>
      <w:color w:val="0000FF"/>
      <w:u w:val="single"/>
    </w:rPr>
  </w:style>
  <w:style w:type="paragraph" w:styleId="a3">
    <w:name w:val="List Paragraph"/>
    <w:aliases w:val="style 2,נספח 2 מתוקן"/>
    <w:basedOn w:val="a"/>
    <w:link w:val="a4"/>
    <w:uiPriority w:val="34"/>
    <w:qFormat/>
    <w:rsid w:val="00113DFD"/>
    <w:pPr>
      <w:spacing w:after="0" w:line="240" w:lineRule="auto"/>
      <w:ind w:left="720"/>
    </w:pPr>
    <w:rPr>
      <w:rFonts w:eastAsia="Times New Roman" w:cs="FrankRuehl"/>
      <w:szCs w:val="26"/>
      <w:lang w:eastAsia="he-IL"/>
    </w:rPr>
  </w:style>
  <w:style w:type="character" w:customStyle="1" w:styleId="a4">
    <w:name w:val="פיסקת רשימה תו"/>
    <w:aliases w:val="style 2 תו,נספח 2 מתוקן תו"/>
    <w:link w:val="a3"/>
    <w:uiPriority w:val="34"/>
    <w:locked/>
    <w:rsid w:val="00113DFD"/>
    <w:rPr>
      <w:rFonts w:eastAsia="Times New Roman" w:cs="FrankRuehl"/>
      <w:szCs w:val="26"/>
      <w:lang w:eastAsia="he-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mr.gov.il/OfficesTenders/Pages/SearchOfficeTenders.aspx" TargetMode="External"/><Relationship Id="rId4" Type="http://schemas.openxmlformats.org/officeDocument/2006/relationships/hyperlink" Target="http://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Pages>1</Pages>
  <Words>834</Words>
  <Characters>4170</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dc:creator>
  <cp:lastModifiedBy>miriam</cp:lastModifiedBy>
  <cp:revision>12</cp:revision>
  <dcterms:created xsi:type="dcterms:W3CDTF">2017-06-22T15:42:00Z</dcterms:created>
  <dcterms:modified xsi:type="dcterms:W3CDTF">2017-06-23T14:56:00Z</dcterms:modified>
</cp:coreProperties>
</file>